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11" w:rsidRPr="00B975FC" w:rsidRDefault="00A61D07" w:rsidP="004A11B0">
      <w:pPr>
        <w:spacing w:line="240" w:lineRule="auto"/>
        <w:jc w:val="center"/>
        <w:rPr>
          <w:rFonts w:ascii="Letters for Learners" w:hAnsi="Letters for Learners"/>
          <w:b/>
          <w:sz w:val="104"/>
          <w:szCs w:val="104"/>
        </w:rPr>
      </w:pPr>
      <w:r w:rsidRPr="00B975FC">
        <w:rPr>
          <w:rFonts w:ascii="Letters for Learners" w:hAnsi="Letters for Learners"/>
          <w:b/>
          <w:sz w:val="104"/>
          <w:szCs w:val="104"/>
        </w:rPr>
        <w:t xml:space="preserve">Third Grade Key </w:t>
      </w:r>
      <w:r w:rsidR="004A11B0" w:rsidRPr="00B975FC">
        <w:rPr>
          <w:rFonts w:ascii="Letters for Learners" w:hAnsi="Letters for Learners"/>
          <w:b/>
          <w:sz w:val="104"/>
          <w:szCs w:val="104"/>
        </w:rPr>
        <w:t xml:space="preserve">Language Arts </w:t>
      </w:r>
      <w:r w:rsidRPr="00B975FC">
        <w:rPr>
          <w:rFonts w:ascii="Letters for Learners" w:hAnsi="Letters for Learners"/>
          <w:b/>
          <w:sz w:val="104"/>
          <w:szCs w:val="104"/>
        </w:rPr>
        <w:t>Concepts</w:t>
      </w:r>
    </w:p>
    <w:p w:rsidR="003608B8" w:rsidRPr="004A11B0" w:rsidRDefault="003608B8" w:rsidP="004A11B0">
      <w:pPr>
        <w:spacing w:line="240" w:lineRule="auto"/>
        <w:rPr>
          <w:rFonts w:ascii="Letters for Learners" w:hAnsi="Letters for Learners"/>
          <w:sz w:val="32"/>
          <w:szCs w:val="32"/>
        </w:rPr>
      </w:pPr>
      <w:r w:rsidRPr="004A11B0">
        <w:rPr>
          <w:rFonts w:ascii="Letters for Learners" w:hAnsi="Letters for Learners"/>
          <w:sz w:val="32"/>
          <w:szCs w:val="32"/>
        </w:rPr>
        <w:t xml:space="preserve">These are the grade level expectations in the areas of </w:t>
      </w:r>
      <w:r w:rsidR="00B975FC">
        <w:rPr>
          <w:rFonts w:ascii="Letters for Learners" w:hAnsi="Letters for Learners"/>
          <w:sz w:val="32"/>
          <w:szCs w:val="32"/>
        </w:rPr>
        <w:t>reading, writing, speaking and listening, and language</w:t>
      </w:r>
      <w:r w:rsidRPr="004A11B0">
        <w:rPr>
          <w:rFonts w:ascii="Letters for Learners" w:hAnsi="Letters for Learners"/>
          <w:sz w:val="32"/>
          <w:szCs w:val="32"/>
        </w:rPr>
        <w:t xml:space="preserve">.  These are the </w:t>
      </w:r>
      <w:r w:rsidRPr="000C6791">
        <w:rPr>
          <w:rFonts w:ascii="Letters for Learners" w:hAnsi="Letters for Learners"/>
          <w:b/>
          <w:sz w:val="32"/>
          <w:szCs w:val="32"/>
        </w:rPr>
        <w:t>minimum, basic skills and knowledge</w:t>
      </w:r>
      <w:r w:rsidRPr="004A11B0">
        <w:rPr>
          <w:rFonts w:ascii="Letters for Learners" w:hAnsi="Letters for Learners"/>
          <w:sz w:val="32"/>
          <w:szCs w:val="32"/>
        </w:rPr>
        <w:t xml:space="preserve"> that every third grade student should master.</w:t>
      </w:r>
    </w:p>
    <w:p w:rsidR="000C6791" w:rsidRDefault="000C6791" w:rsidP="004A11B0">
      <w:pPr>
        <w:spacing w:line="240" w:lineRule="auto"/>
        <w:rPr>
          <w:rFonts w:ascii="Letters for Learners" w:hAnsi="Letters for Learners"/>
          <w:b/>
          <w:sz w:val="40"/>
          <w:szCs w:val="40"/>
        </w:rPr>
        <w:sectPr w:rsidR="000C6791" w:rsidSect="000C679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61D07" w:rsidRPr="004A11B0" w:rsidRDefault="00A61D07" w:rsidP="004A11B0">
      <w:pPr>
        <w:spacing w:line="240" w:lineRule="auto"/>
        <w:rPr>
          <w:rFonts w:ascii="Letters for Learners" w:hAnsi="Letters for Learners"/>
          <w:b/>
          <w:sz w:val="40"/>
          <w:szCs w:val="40"/>
        </w:rPr>
      </w:pPr>
      <w:r w:rsidRPr="004A11B0">
        <w:rPr>
          <w:rFonts w:ascii="Letters for Learners" w:hAnsi="Letters for Learners"/>
          <w:b/>
          <w:sz w:val="40"/>
          <w:szCs w:val="40"/>
        </w:rPr>
        <w:lastRenderedPageBreak/>
        <w:t>Reading Literature:</w:t>
      </w:r>
    </w:p>
    <w:p w:rsidR="00A61D07" w:rsidRPr="000C6791" w:rsidRDefault="00A61D07" w:rsidP="004A11B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Ask and answer questions to demonstrate understanding of a text, referring explicitly to the text as the basis for the answers,</w:t>
      </w:r>
    </w:p>
    <w:p w:rsidR="00A61D07" w:rsidRPr="000C6791" w:rsidRDefault="00A61D07" w:rsidP="004A11B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Recount stories, including fables, folktales, and myths from diverse cultures; determine the central message, lesson, or moral and explain how it is conveyed through key details in the text.</w:t>
      </w:r>
    </w:p>
    <w:p w:rsidR="00A61D07" w:rsidRPr="000C6791" w:rsidRDefault="00A61D07" w:rsidP="004A11B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Describe characters in a story (e.g., their traits, motivations, or feelings) and explain how their actions contribute to the sequence of events.</w:t>
      </w:r>
    </w:p>
    <w:p w:rsidR="00A61D07" w:rsidRPr="000C6791" w:rsidRDefault="00A61D07" w:rsidP="004A11B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Explain how specific aspects of a text’s illustrations contribute to what is conveyed by the words in a story (e.g., create mood, emphasize aspects of a character or setting).</w:t>
      </w:r>
    </w:p>
    <w:p w:rsidR="00A61D07" w:rsidRPr="000C6791" w:rsidRDefault="00A61D07" w:rsidP="004A11B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Compare and contrast the themes, settings, and plots of stories written by the same author about the same or similar characters (e.g., in books from a series)</w:t>
      </w:r>
    </w:p>
    <w:p w:rsidR="00A61D07" w:rsidRPr="004A11B0" w:rsidRDefault="00A61D07" w:rsidP="004A11B0">
      <w:pPr>
        <w:spacing w:line="240" w:lineRule="auto"/>
        <w:rPr>
          <w:rFonts w:ascii="Letters for Learners" w:hAnsi="Letters for Learners"/>
          <w:b/>
          <w:sz w:val="40"/>
          <w:szCs w:val="40"/>
        </w:rPr>
      </w:pPr>
      <w:r w:rsidRPr="004A11B0">
        <w:rPr>
          <w:rFonts w:ascii="Letters for Learners" w:hAnsi="Letters for Learners"/>
          <w:b/>
          <w:sz w:val="40"/>
          <w:szCs w:val="40"/>
        </w:rPr>
        <w:t>Reading Informational Text:</w:t>
      </w:r>
    </w:p>
    <w:p w:rsidR="00A61D07" w:rsidRPr="000C6791" w:rsidRDefault="00A61D07" w:rsidP="004A11B0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Ask and answer questions to demonstrate understanding of a text, referring explicitly to the text as the basis for the answers.</w:t>
      </w:r>
    </w:p>
    <w:p w:rsidR="00A61D07" w:rsidRPr="000C6791" w:rsidRDefault="00A61D07" w:rsidP="004A11B0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Determine the main idea of a text; recount the key details and explain how they support the main idea.</w:t>
      </w:r>
    </w:p>
    <w:p w:rsidR="00A61D07" w:rsidRPr="000C6791" w:rsidRDefault="003608B8" w:rsidP="004A11B0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Use text features and search tools (e.g., key words, sidebars, hyperlinks) to locate information relevant to a given topic efficiently.</w:t>
      </w:r>
    </w:p>
    <w:p w:rsidR="003608B8" w:rsidRPr="000C6791" w:rsidRDefault="003608B8" w:rsidP="004A11B0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Use information gained from illustrations (e.g., maps, photographs) and the words in a text to demonstrate understanding of a text (e.g., where, when, why, and how key events occur).</w:t>
      </w:r>
    </w:p>
    <w:p w:rsidR="003608B8" w:rsidRPr="004A11B0" w:rsidRDefault="003608B8" w:rsidP="004A11B0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Letters for Learners" w:hAnsi="Letters for Learners"/>
          <w:sz w:val="32"/>
          <w:szCs w:val="32"/>
        </w:rPr>
      </w:pPr>
      <w:r w:rsidRPr="000C6791">
        <w:rPr>
          <w:rFonts w:ascii="Letters for Learners" w:hAnsi="Letters for Learners"/>
          <w:sz w:val="28"/>
          <w:szCs w:val="28"/>
        </w:rPr>
        <w:lastRenderedPageBreak/>
        <w:t>Compare and contrast the most important points and key details presented in two texts on the same topic.</w:t>
      </w:r>
    </w:p>
    <w:p w:rsidR="003608B8" w:rsidRPr="004A11B0" w:rsidRDefault="003608B8" w:rsidP="004A11B0">
      <w:pPr>
        <w:spacing w:line="240" w:lineRule="auto"/>
        <w:rPr>
          <w:rFonts w:ascii="Letters for Learners" w:hAnsi="Letters for Learners"/>
          <w:b/>
          <w:sz w:val="40"/>
          <w:szCs w:val="40"/>
        </w:rPr>
      </w:pPr>
      <w:r w:rsidRPr="004A11B0">
        <w:rPr>
          <w:rFonts w:ascii="Letters for Learners" w:hAnsi="Letters for Learners"/>
          <w:b/>
          <w:sz w:val="40"/>
          <w:szCs w:val="40"/>
        </w:rPr>
        <w:t>Reading Foundations:</w:t>
      </w:r>
    </w:p>
    <w:p w:rsidR="003608B8" w:rsidRPr="000C6791" w:rsidRDefault="003608B8" w:rsidP="004A11B0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Know and apply grade level phonics and word analysis skills in decoding words.</w:t>
      </w:r>
    </w:p>
    <w:p w:rsidR="003608B8" w:rsidRPr="000C6791" w:rsidRDefault="003608B8" w:rsidP="000C6791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Identify and know the meaning of the most common prefixes and derivational suffixes.</w:t>
      </w:r>
    </w:p>
    <w:p w:rsidR="003608B8" w:rsidRPr="000C6791" w:rsidRDefault="003608B8" w:rsidP="000C6791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Decode multi-syllable words.</w:t>
      </w:r>
    </w:p>
    <w:p w:rsidR="003608B8" w:rsidRPr="000C6791" w:rsidRDefault="003608B8" w:rsidP="000C6791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Read grade appropriate irregularly spelled words.</w:t>
      </w:r>
    </w:p>
    <w:p w:rsidR="003608B8" w:rsidRPr="000C6791" w:rsidRDefault="003608B8" w:rsidP="000C679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Read with sufficient accuracy and fluency to support comprehension.</w:t>
      </w:r>
    </w:p>
    <w:p w:rsidR="003608B8" w:rsidRPr="000C6791" w:rsidRDefault="003608B8" w:rsidP="000C6791">
      <w:pPr>
        <w:pStyle w:val="ListParagraph"/>
        <w:numPr>
          <w:ilvl w:val="0"/>
          <w:numId w:val="6"/>
        </w:numPr>
        <w:spacing w:line="240" w:lineRule="auto"/>
        <w:ind w:left="81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Read grade level text with purpose and understanding.</w:t>
      </w:r>
    </w:p>
    <w:p w:rsidR="003608B8" w:rsidRPr="000C6791" w:rsidRDefault="003608B8" w:rsidP="000C6791">
      <w:pPr>
        <w:pStyle w:val="ListParagraph"/>
        <w:numPr>
          <w:ilvl w:val="0"/>
          <w:numId w:val="6"/>
        </w:numPr>
        <w:spacing w:line="240" w:lineRule="auto"/>
        <w:ind w:left="81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Read grade level prose and poetry orally with accuracy, appropriate rate, and expression on successive readings.</w:t>
      </w:r>
    </w:p>
    <w:p w:rsidR="003608B8" w:rsidRPr="000C6791" w:rsidRDefault="003608B8" w:rsidP="000C6791">
      <w:pPr>
        <w:pStyle w:val="ListParagraph"/>
        <w:numPr>
          <w:ilvl w:val="0"/>
          <w:numId w:val="6"/>
        </w:numPr>
        <w:spacing w:line="240" w:lineRule="auto"/>
        <w:ind w:left="81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Use context to confirm or self-correct word recognition and understanding, rereading as necessary.</w:t>
      </w:r>
    </w:p>
    <w:p w:rsidR="003608B8" w:rsidRPr="000C6791" w:rsidRDefault="003608B8" w:rsidP="004A11B0">
      <w:pPr>
        <w:spacing w:line="240" w:lineRule="auto"/>
        <w:rPr>
          <w:rFonts w:ascii="Letters for Learners" w:hAnsi="Letters for Learners"/>
          <w:b/>
          <w:sz w:val="40"/>
          <w:szCs w:val="40"/>
        </w:rPr>
      </w:pPr>
      <w:r w:rsidRPr="000C6791">
        <w:rPr>
          <w:rFonts w:ascii="Letters for Learners" w:hAnsi="Letters for Learners"/>
          <w:b/>
          <w:sz w:val="40"/>
          <w:szCs w:val="40"/>
        </w:rPr>
        <w:t>Writing:</w:t>
      </w:r>
    </w:p>
    <w:p w:rsidR="003608B8" w:rsidRPr="000C6791" w:rsidRDefault="003608B8" w:rsidP="000C6791">
      <w:pPr>
        <w:pStyle w:val="ListParagraph"/>
        <w:numPr>
          <w:ilvl w:val="0"/>
          <w:numId w:val="3"/>
        </w:numPr>
        <w:tabs>
          <w:tab w:val="left" w:pos="180"/>
        </w:tabs>
        <w:spacing w:line="240" w:lineRule="auto"/>
        <w:ind w:left="45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Write opinion pieces on topics or texts, supporting a point of view with reasons.</w:t>
      </w:r>
    </w:p>
    <w:p w:rsidR="003608B8" w:rsidRPr="000C6791" w:rsidRDefault="003608B8" w:rsidP="000C6791">
      <w:pPr>
        <w:pStyle w:val="ListParagraph"/>
        <w:numPr>
          <w:ilvl w:val="0"/>
          <w:numId w:val="7"/>
        </w:numPr>
        <w:spacing w:line="240" w:lineRule="auto"/>
        <w:ind w:left="81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Introduce the topic or text they are writing about, state an opinion, and create an organizational structure that lists reasons.</w:t>
      </w:r>
    </w:p>
    <w:p w:rsidR="003608B8" w:rsidRPr="000C6791" w:rsidRDefault="003608B8" w:rsidP="000C6791">
      <w:pPr>
        <w:pStyle w:val="ListParagraph"/>
        <w:numPr>
          <w:ilvl w:val="0"/>
          <w:numId w:val="7"/>
        </w:numPr>
        <w:spacing w:line="240" w:lineRule="auto"/>
        <w:ind w:left="81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Provide reasons that support the opinion.</w:t>
      </w:r>
    </w:p>
    <w:p w:rsidR="003608B8" w:rsidRPr="000C6791" w:rsidRDefault="003608B8" w:rsidP="000C6791">
      <w:pPr>
        <w:pStyle w:val="ListParagraph"/>
        <w:numPr>
          <w:ilvl w:val="0"/>
          <w:numId w:val="7"/>
        </w:numPr>
        <w:spacing w:line="240" w:lineRule="auto"/>
        <w:ind w:left="81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Provide a concluding statement or section.</w:t>
      </w:r>
    </w:p>
    <w:p w:rsidR="003608B8" w:rsidRPr="000C6791" w:rsidRDefault="003608B8" w:rsidP="000C679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Write informative/explanatory texts to examine a topic and convey ideas and information clearly.</w:t>
      </w:r>
    </w:p>
    <w:p w:rsidR="003608B8" w:rsidRPr="000C6791" w:rsidRDefault="003608B8" w:rsidP="000C6791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lastRenderedPageBreak/>
        <w:t>Introduce a topic and group related information together; include illustrations when useful to aiding comprehension.</w:t>
      </w:r>
    </w:p>
    <w:p w:rsidR="003608B8" w:rsidRPr="000C6791" w:rsidRDefault="003608B8" w:rsidP="000C6791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Develop the topic with facts, definitions, and details.</w:t>
      </w:r>
    </w:p>
    <w:p w:rsidR="003608B8" w:rsidRPr="000C6791" w:rsidRDefault="003608B8" w:rsidP="000C6791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Provide a concluding statement or section.</w:t>
      </w:r>
    </w:p>
    <w:p w:rsidR="003608B8" w:rsidRPr="000C6791" w:rsidRDefault="003608B8" w:rsidP="000C679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Write narratives to develop real or imagined experiences or events using effective technique, descriptive details, and clear even sequences.</w:t>
      </w:r>
    </w:p>
    <w:p w:rsidR="003608B8" w:rsidRPr="000C6791" w:rsidRDefault="003608B8" w:rsidP="000C6791">
      <w:pPr>
        <w:pStyle w:val="ListParagraph"/>
        <w:numPr>
          <w:ilvl w:val="0"/>
          <w:numId w:val="9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Establish a situation and introduce a narrator and/or characters; organize an event sequence that unfolds naturally.</w:t>
      </w:r>
    </w:p>
    <w:p w:rsidR="003608B8" w:rsidRPr="000C6791" w:rsidRDefault="003608B8" w:rsidP="000C6791">
      <w:pPr>
        <w:pStyle w:val="ListParagraph"/>
        <w:numPr>
          <w:ilvl w:val="0"/>
          <w:numId w:val="9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Use temporal words and phrases to signal event order.</w:t>
      </w:r>
    </w:p>
    <w:p w:rsidR="003608B8" w:rsidRPr="000C6791" w:rsidRDefault="003608B8" w:rsidP="000C6791">
      <w:pPr>
        <w:pStyle w:val="ListParagraph"/>
        <w:numPr>
          <w:ilvl w:val="0"/>
          <w:numId w:val="9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Provide a sense of closure.</w:t>
      </w:r>
    </w:p>
    <w:p w:rsidR="003608B8" w:rsidRPr="000C6791" w:rsidRDefault="003608B8" w:rsidP="000C679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With guidance and support from adults, produce writing in which the development and organization are appropriate to task and purpose.</w:t>
      </w:r>
    </w:p>
    <w:p w:rsidR="003608B8" w:rsidRPr="000C6791" w:rsidRDefault="003608B8" w:rsidP="000C679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With guidance and support from peers and adults, develop and strengthen writing as needed by planning, revising, and editing.</w:t>
      </w:r>
    </w:p>
    <w:p w:rsidR="003608B8" w:rsidRPr="000C6791" w:rsidRDefault="003608B8" w:rsidP="000C6791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Letters for Learners" w:hAnsi="Letters for Learners"/>
          <w:sz w:val="32"/>
          <w:szCs w:val="32"/>
        </w:rPr>
      </w:pPr>
      <w:r w:rsidRPr="000C6791">
        <w:rPr>
          <w:rFonts w:ascii="Letters for Learners" w:hAnsi="Letters for Learners"/>
          <w:sz w:val="28"/>
          <w:szCs w:val="28"/>
        </w:rPr>
        <w:t>With guidance and support from adults, use technology to produce and publish writing (using keyboarding skills) as well as to interact and collaborate with others.</w:t>
      </w:r>
    </w:p>
    <w:p w:rsidR="003608B8" w:rsidRPr="000C6791" w:rsidRDefault="003608B8" w:rsidP="004A11B0">
      <w:pPr>
        <w:spacing w:line="240" w:lineRule="auto"/>
        <w:rPr>
          <w:rFonts w:ascii="Letters for Learners" w:hAnsi="Letters for Learners"/>
          <w:b/>
          <w:sz w:val="40"/>
          <w:szCs w:val="40"/>
        </w:rPr>
      </w:pPr>
      <w:r w:rsidRPr="000C6791">
        <w:rPr>
          <w:rFonts w:ascii="Letters for Learners" w:hAnsi="Letters for Learners"/>
          <w:b/>
          <w:sz w:val="40"/>
          <w:szCs w:val="40"/>
        </w:rPr>
        <w:t>Speaking and Listening:</w:t>
      </w:r>
    </w:p>
    <w:p w:rsidR="003608B8" w:rsidRPr="000C6791" w:rsidRDefault="003608B8" w:rsidP="000C6791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Engage effectively in a range of collaborative discussions (one-on-one, in groups, and teacher-led) with diverse partners on grade 3 topics and texts, building on others’ ideas and expressing their own ideas clearly.</w:t>
      </w:r>
    </w:p>
    <w:p w:rsidR="003608B8" w:rsidRPr="000C6791" w:rsidRDefault="003608B8" w:rsidP="000C6791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Come to discussions prepared, having read or studied required material; explicitly draw on that preparation and other information known about the topic to explore ideas under discussion.</w:t>
      </w:r>
    </w:p>
    <w:p w:rsidR="003608B8" w:rsidRPr="000C6791" w:rsidRDefault="003608B8" w:rsidP="000C6791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Follow agreed upon rules for discussion (e.g., gaining the floor in respectful ways, listening to others with care, speaking one at a time about the topics and texts under discussion).</w:t>
      </w:r>
    </w:p>
    <w:p w:rsidR="003608B8" w:rsidRPr="000C6791" w:rsidRDefault="003608B8" w:rsidP="000C6791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lastRenderedPageBreak/>
        <w:t>Ask questions to check understanding of information presented, stay on topic, and link their comments to the remarks of others.</w:t>
      </w:r>
    </w:p>
    <w:p w:rsidR="003608B8" w:rsidRPr="000C6791" w:rsidRDefault="003608B8" w:rsidP="000C6791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Explain their own ideas and understanding in light of the discussion.</w:t>
      </w:r>
    </w:p>
    <w:p w:rsidR="003608B8" w:rsidRPr="000C6791" w:rsidRDefault="003608B8" w:rsidP="000C6791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Report on a topic or text, tell a story, or recount an experience with appropriate facts and relevant, descriptive details, speaking clearly and at an understandable pace.</w:t>
      </w:r>
    </w:p>
    <w:p w:rsidR="003608B8" w:rsidRPr="000C6791" w:rsidRDefault="004A11B0" w:rsidP="000C6791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Speak in complete sentences when appropriate to task and situation in order to provide requested detail or clarification.</w:t>
      </w:r>
    </w:p>
    <w:p w:rsidR="004A11B0" w:rsidRPr="000C6791" w:rsidRDefault="004A11B0" w:rsidP="004A11B0">
      <w:pPr>
        <w:spacing w:line="240" w:lineRule="auto"/>
        <w:rPr>
          <w:rFonts w:ascii="Letters for Learners" w:hAnsi="Letters for Learners"/>
          <w:b/>
          <w:sz w:val="40"/>
          <w:szCs w:val="40"/>
        </w:rPr>
      </w:pPr>
      <w:r w:rsidRPr="000C6791">
        <w:rPr>
          <w:rFonts w:ascii="Letters for Learners" w:hAnsi="Letters for Learners"/>
          <w:b/>
          <w:sz w:val="40"/>
          <w:szCs w:val="40"/>
        </w:rPr>
        <w:t>Language:</w:t>
      </w:r>
    </w:p>
    <w:p w:rsidR="004A11B0" w:rsidRPr="000C6791" w:rsidRDefault="004A11B0" w:rsidP="000C6791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Demonstrate command of the conventions of standard English grammar and usage when writing or speaking.</w:t>
      </w:r>
    </w:p>
    <w:p w:rsidR="004A11B0" w:rsidRPr="000C6791" w:rsidRDefault="004A11B0" w:rsidP="000C6791">
      <w:pPr>
        <w:pStyle w:val="ListParagraph"/>
        <w:numPr>
          <w:ilvl w:val="0"/>
          <w:numId w:val="13"/>
        </w:numPr>
        <w:spacing w:line="240" w:lineRule="auto"/>
        <w:ind w:left="72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Produce simple, compound, and complex sentences.</w:t>
      </w:r>
    </w:p>
    <w:p w:rsidR="004A11B0" w:rsidRPr="000C6791" w:rsidRDefault="004A11B0" w:rsidP="000C6791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Demonstrate command of the conventions of standard English capitalization, punctuation, and spelling when writing.</w:t>
      </w:r>
    </w:p>
    <w:p w:rsidR="004A11B0" w:rsidRPr="000C6791" w:rsidRDefault="004A11B0" w:rsidP="000C6791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Determine or clarify the meaning of unknown and multiple-meaning word and phrases based on grade 3 reading and content, choosing flexibly from a range of strategies.</w:t>
      </w:r>
    </w:p>
    <w:p w:rsidR="004A11B0" w:rsidRPr="000C6791" w:rsidRDefault="004A11B0" w:rsidP="000C6791">
      <w:pPr>
        <w:pStyle w:val="ListParagraph"/>
        <w:numPr>
          <w:ilvl w:val="1"/>
          <w:numId w:val="13"/>
        </w:numPr>
        <w:spacing w:line="240" w:lineRule="auto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Use sentence-level context as a clue to the meaning of a word or phrase.</w:t>
      </w:r>
    </w:p>
    <w:p w:rsidR="004A11B0" w:rsidRPr="000C6791" w:rsidRDefault="004A11B0" w:rsidP="000C6791">
      <w:pPr>
        <w:pStyle w:val="ListParagraph"/>
        <w:numPr>
          <w:ilvl w:val="1"/>
          <w:numId w:val="13"/>
        </w:numPr>
        <w:spacing w:line="240" w:lineRule="auto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Determine the meaning of the new word formed when a known affix is added to a known word (e.g., agreeable/disagreeable, comfortable/uncomfortable, care/careless, heat/preheat).</w:t>
      </w:r>
    </w:p>
    <w:p w:rsidR="004A11B0" w:rsidRPr="000C6791" w:rsidRDefault="004A11B0" w:rsidP="000C6791">
      <w:pPr>
        <w:pStyle w:val="ListParagraph"/>
        <w:numPr>
          <w:ilvl w:val="1"/>
          <w:numId w:val="13"/>
        </w:numPr>
        <w:spacing w:line="240" w:lineRule="auto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Use a known root word as a clue to the meaning of an unknown word with the same root (e.g., company, companion).</w:t>
      </w:r>
    </w:p>
    <w:p w:rsidR="004A11B0" w:rsidRPr="000C6791" w:rsidRDefault="004A11B0" w:rsidP="000C6791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Letters for Learners" w:hAnsi="Letters for Learners"/>
          <w:sz w:val="28"/>
          <w:szCs w:val="28"/>
        </w:rPr>
      </w:pPr>
      <w:r w:rsidRPr="000C6791">
        <w:rPr>
          <w:rFonts w:ascii="Letters for Learners" w:hAnsi="Letters for Learners"/>
          <w:sz w:val="28"/>
          <w:szCs w:val="28"/>
        </w:rPr>
        <w:t>Acquire and use accurately grade-appropriate conversational, general academic, and domain-specific words and phrases, including those that signal spatial and temporal relationships (e.g., After dinner that night we went looking for them).</w:t>
      </w:r>
    </w:p>
    <w:p w:rsidR="000C6791" w:rsidRDefault="000C6791" w:rsidP="004A11B0">
      <w:pPr>
        <w:spacing w:line="240" w:lineRule="auto"/>
        <w:rPr>
          <w:rFonts w:ascii="Letters for Learners" w:hAnsi="Letters for Learners"/>
          <w:sz w:val="32"/>
          <w:szCs w:val="32"/>
        </w:rPr>
        <w:sectPr w:rsidR="000C6791" w:rsidSect="00B975F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3608B8" w:rsidRPr="004A11B0" w:rsidRDefault="003608B8" w:rsidP="004A11B0">
      <w:pPr>
        <w:spacing w:line="240" w:lineRule="auto"/>
        <w:rPr>
          <w:rFonts w:ascii="Letters for Learners" w:hAnsi="Letters for Learners"/>
          <w:sz w:val="32"/>
          <w:szCs w:val="32"/>
        </w:rPr>
      </w:pPr>
    </w:p>
    <w:sectPr w:rsidR="003608B8" w:rsidRPr="004A11B0" w:rsidSect="00B975FC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A7D"/>
    <w:multiLevelType w:val="multilevel"/>
    <w:tmpl w:val="DD300C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1062BB"/>
    <w:multiLevelType w:val="hybridMultilevel"/>
    <w:tmpl w:val="C67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59AF"/>
    <w:multiLevelType w:val="hybridMultilevel"/>
    <w:tmpl w:val="8E44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2290"/>
    <w:multiLevelType w:val="hybridMultilevel"/>
    <w:tmpl w:val="62F8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C7AD8"/>
    <w:multiLevelType w:val="multilevel"/>
    <w:tmpl w:val="DD300C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9C10FD"/>
    <w:multiLevelType w:val="multilevel"/>
    <w:tmpl w:val="DD300C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9D5BAC"/>
    <w:multiLevelType w:val="multilevel"/>
    <w:tmpl w:val="DD300C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EE58BB"/>
    <w:multiLevelType w:val="multilevel"/>
    <w:tmpl w:val="DD300C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ACA240C"/>
    <w:multiLevelType w:val="multilevel"/>
    <w:tmpl w:val="DD300C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DE544E4"/>
    <w:multiLevelType w:val="hybridMultilevel"/>
    <w:tmpl w:val="FCD0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84417"/>
    <w:multiLevelType w:val="hybridMultilevel"/>
    <w:tmpl w:val="D61E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F40D2"/>
    <w:multiLevelType w:val="hybridMultilevel"/>
    <w:tmpl w:val="0CB8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B2E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4FE0CAA"/>
    <w:multiLevelType w:val="multilevel"/>
    <w:tmpl w:val="DD300CF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1D07"/>
    <w:rsid w:val="000C6791"/>
    <w:rsid w:val="003608B8"/>
    <w:rsid w:val="004A11B0"/>
    <w:rsid w:val="00A61D07"/>
    <w:rsid w:val="00AF0C11"/>
    <w:rsid w:val="00B9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B3B1-8DDE-4D0E-B185-2DBBF1BD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 Family</dc:creator>
  <cp:lastModifiedBy>Zimmerman Family</cp:lastModifiedBy>
  <cp:revision>1</cp:revision>
  <dcterms:created xsi:type="dcterms:W3CDTF">2018-06-26T12:33:00Z</dcterms:created>
  <dcterms:modified xsi:type="dcterms:W3CDTF">2018-06-26T13:23:00Z</dcterms:modified>
</cp:coreProperties>
</file>